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8D1" w:rsidRDefault="0032266C" w:rsidP="009362B1">
      <w:pPr>
        <w:adjustRightInd w:val="0"/>
        <w:snapToGrid w:val="0"/>
        <w:spacing w:line="360" w:lineRule="auto"/>
        <w:jc w:val="left"/>
        <w:rPr>
          <w:rFonts w:ascii="黑体" w:eastAsia="黑体" w:hAnsi="黑体" w:cs="黑体"/>
          <w:color w:val="000000"/>
          <w:sz w:val="32"/>
          <w:szCs w:val="32"/>
        </w:rPr>
      </w:pPr>
      <w:bookmarkStart w:id="0" w:name="_GoBack"/>
      <w:bookmarkEnd w:id="0"/>
      <w:r>
        <w:rPr>
          <w:rFonts w:ascii="黑体" w:eastAsia="黑体" w:hAnsi="黑体" w:cs="黑体" w:hint="eastAsia"/>
          <w:color w:val="000000"/>
          <w:sz w:val="32"/>
          <w:szCs w:val="32"/>
        </w:rPr>
        <w:t>附件</w:t>
      </w:r>
      <w:r>
        <w:rPr>
          <w:rFonts w:ascii="黑体" w:eastAsia="黑体" w:hAnsi="黑体" w:cs="黑体" w:hint="eastAsia"/>
          <w:color w:val="000000"/>
          <w:sz w:val="32"/>
          <w:szCs w:val="32"/>
        </w:rPr>
        <w:t>2</w:t>
      </w:r>
    </w:p>
    <w:p w:rsidR="00F848D1" w:rsidRDefault="00F848D1" w:rsidP="009362B1">
      <w:pPr>
        <w:adjustRightInd w:val="0"/>
        <w:snapToGrid w:val="0"/>
        <w:spacing w:line="360" w:lineRule="auto"/>
        <w:jc w:val="left"/>
        <w:rPr>
          <w:rFonts w:ascii="黑体" w:eastAsia="黑体" w:hAnsi="黑体" w:cs="黑体"/>
          <w:color w:val="000000"/>
          <w:sz w:val="32"/>
          <w:szCs w:val="32"/>
        </w:rPr>
      </w:pPr>
    </w:p>
    <w:p w:rsidR="00F848D1" w:rsidRDefault="0032266C" w:rsidP="009362B1">
      <w:pPr>
        <w:adjustRightInd w:val="0"/>
        <w:snapToGrid w:val="0"/>
        <w:spacing w:line="360" w:lineRule="auto"/>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《广东省注册会计师行业惩戒实施细则</w:t>
      </w:r>
    </w:p>
    <w:p w:rsidR="00F848D1" w:rsidRDefault="0032266C" w:rsidP="009362B1">
      <w:pPr>
        <w:adjustRightInd w:val="0"/>
        <w:snapToGrid w:val="0"/>
        <w:spacing w:line="360" w:lineRule="auto"/>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（征求意见稿）》</w:t>
      </w:r>
      <w:r>
        <w:rPr>
          <w:rFonts w:ascii="方正小标宋简体" w:eastAsia="方正小标宋简体" w:hAnsi="方正小标宋简体" w:cs="方正小标宋简体" w:hint="eastAsia"/>
          <w:color w:val="000000"/>
          <w:sz w:val="44"/>
          <w:szCs w:val="44"/>
        </w:rPr>
        <w:t>修订</w:t>
      </w:r>
      <w:r>
        <w:rPr>
          <w:rFonts w:ascii="方正小标宋简体" w:eastAsia="方正小标宋简体" w:hAnsi="方正小标宋简体" w:cs="方正小标宋简体" w:hint="eastAsia"/>
          <w:color w:val="000000"/>
          <w:sz w:val="44"/>
          <w:szCs w:val="44"/>
        </w:rPr>
        <w:t>情况</w:t>
      </w:r>
      <w:r>
        <w:rPr>
          <w:rFonts w:ascii="方正小标宋简体" w:eastAsia="方正小标宋简体" w:hAnsi="方正小标宋简体" w:cs="方正小标宋简体" w:hint="eastAsia"/>
          <w:color w:val="000000"/>
          <w:sz w:val="44"/>
          <w:szCs w:val="44"/>
        </w:rPr>
        <w:t>说明</w:t>
      </w:r>
    </w:p>
    <w:p w:rsidR="00F848D1" w:rsidRDefault="00F848D1" w:rsidP="009362B1">
      <w:pPr>
        <w:adjustRightInd w:val="0"/>
        <w:snapToGrid w:val="0"/>
        <w:spacing w:line="360" w:lineRule="auto"/>
        <w:jc w:val="left"/>
        <w:rPr>
          <w:rFonts w:ascii="仿宋_GB2312" w:eastAsia="仿宋_GB2312" w:hAnsi="仿宋_GB2312" w:cs="仿宋_GB2312"/>
          <w:color w:val="000000"/>
          <w:sz w:val="32"/>
          <w:szCs w:val="32"/>
        </w:rPr>
      </w:pPr>
    </w:p>
    <w:p w:rsidR="00F848D1" w:rsidRDefault="0032266C" w:rsidP="009362B1">
      <w:pPr>
        <w:adjustRightInd w:val="0"/>
        <w:snapToGrid w:val="0"/>
        <w:spacing w:line="360" w:lineRule="auto"/>
        <w:ind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为贯彻落实中办、国办《关于进一步加强财会监督工作的意见》（以下简称《财会监督意见》）有关精神，持续完善</w:t>
      </w:r>
      <w:r>
        <w:rPr>
          <w:rFonts w:ascii="仿宋_GB2312" w:eastAsia="仿宋_GB2312" w:hAnsi="仿宋_GB2312" w:cs="仿宋_GB2312" w:hint="eastAsia"/>
          <w:color w:val="000000"/>
          <w:sz w:val="32"/>
          <w:szCs w:val="32"/>
        </w:rPr>
        <w:t>行业</w:t>
      </w:r>
      <w:r>
        <w:rPr>
          <w:rFonts w:ascii="仿宋_GB2312" w:eastAsia="仿宋_GB2312" w:hAnsi="仿宋_GB2312" w:cs="仿宋_GB2312" w:hint="eastAsia"/>
          <w:color w:val="000000"/>
          <w:sz w:val="32"/>
          <w:szCs w:val="32"/>
        </w:rPr>
        <w:t>自律监管制度，促进强化自律监督作用，按照中注协新修订惩戒办法有关规定，省注协对《</w:t>
      </w:r>
      <w:r>
        <w:rPr>
          <w:rFonts w:ascii="仿宋_GB2312" w:eastAsia="仿宋_GB2312" w:hAnsi="仿宋_GB2312" w:cs="仿宋_GB2312" w:hint="eastAsia"/>
          <w:color w:val="000000"/>
          <w:sz w:val="32"/>
          <w:szCs w:val="32"/>
        </w:rPr>
        <w:t>广东省注册会计师</w:t>
      </w:r>
      <w:r>
        <w:rPr>
          <w:rFonts w:ascii="仿宋_GB2312" w:eastAsia="仿宋_GB2312" w:hAnsi="仿宋_GB2312" w:cs="仿宋_GB2312" w:hint="eastAsia"/>
          <w:color w:val="000000"/>
          <w:sz w:val="32"/>
          <w:szCs w:val="32"/>
        </w:rPr>
        <w:t>行业惩戒办法》（粤注协〔</w:t>
      </w:r>
      <w:r>
        <w:rPr>
          <w:rFonts w:ascii="仿宋_GB2312" w:eastAsia="仿宋_GB2312" w:hAnsi="仿宋_GB2312" w:cs="仿宋_GB2312" w:hint="eastAsia"/>
          <w:color w:val="000000"/>
          <w:sz w:val="32"/>
          <w:szCs w:val="32"/>
        </w:rPr>
        <w:t>2011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87</w:t>
      </w:r>
      <w:r>
        <w:rPr>
          <w:rFonts w:ascii="仿宋_GB2312" w:eastAsia="仿宋_GB2312" w:hAnsi="仿宋_GB2312" w:cs="仿宋_GB2312" w:hint="eastAsia"/>
          <w:color w:val="000000"/>
          <w:sz w:val="32"/>
          <w:szCs w:val="32"/>
        </w:rPr>
        <w:t>号）进行了修订，现将有关修订情况说明如下：</w:t>
      </w:r>
    </w:p>
    <w:p w:rsidR="00F848D1" w:rsidRDefault="0032266C" w:rsidP="009362B1">
      <w:pPr>
        <w:adjustRightInd w:val="0"/>
        <w:snapToGrid w:val="0"/>
        <w:spacing w:line="360" w:lineRule="auto"/>
        <w:ind w:firstLine="640"/>
        <w:jc w:val="left"/>
        <w:rPr>
          <w:rFonts w:ascii="黑体" w:eastAsia="黑体" w:hAnsi="黑体" w:cs="黑体"/>
          <w:color w:val="000000"/>
          <w:sz w:val="32"/>
          <w:szCs w:val="32"/>
        </w:rPr>
      </w:pPr>
      <w:r>
        <w:rPr>
          <w:rFonts w:ascii="黑体" w:eastAsia="黑体" w:hAnsi="黑体" w:cs="黑体" w:hint="eastAsia"/>
          <w:color w:val="000000"/>
          <w:sz w:val="32"/>
          <w:szCs w:val="32"/>
        </w:rPr>
        <w:t>一、修订背景</w:t>
      </w:r>
    </w:p>
    <w:p w:rsidR="00F848D1" w:rsidRDefault="0032266C" w:rsidP="009362B1">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我省现行惩戒办法于</w:t>
      </w:r>
      <w:r>
        <w:rPr>
          <w:rFonts w:ascii="仿宋_GB2312" w:eastAsia="仿宋_GB2312" w:hAnsi="仿宋_GB2312" w:cs="仿宋_GB2312" w:hint="eastAsia"/>
          <w:color w:val="000000"/>
          <w:sz w:val="32"/>
          <w:szCs w:val="32"/>
        </w:rPr>
        <w:t>2011</w:t>
      </w:r>
      <w:r>
        <w:rPr>
          <w:rFonts w:ascii="仿宋_GB2312" w:eastAsia="仿宋_GB2312" w:hAnsi="仿宋_GB2312" w:cs="仿宋_GB2312" w:hint="eastAsia"/>
          <w:color w:val="000000"/>
          <w:sz w:val="32"/>
          <w:szCs w:val="32"/>
        </w:rPr>
        <w:t>年印发，主要规范省注协对会员违规行为的行业惩戒事宜，包括惩戒的种类与适用、惩戒的实施机构和惩戒的程序、惩戒的申诉机构和申诉程序等。</w:t>
      </w:r>
    </w:p>
    <w:p w:rsidR="00F848D1" w:rsidRDefault="0032266C">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目前惩戒办法相关规定已不适应当前加强财会监督工作的需要，主要表现为：</w:t>
      </w:r>
      <w:r w:rsidRPr="009362B1">
        <w:rPr>
          <w:rFonts w:ascii="仿宋_GB2312" w:eastAsia="仿宋_GB2312" w:hAnsi="仿宋_GB2312" w:cs="仿宋_GB2312" w:hint="eastAsia"/>
          <w:b/>
          <w:bCs/>
          <w:color w:val="000000"/>
          <w:sz w:val="32"/>
          <w:szCs w:val="32"/>
        </w:rPr>
        <w:t>一是</w:t>
      </w:r>
      <w:r>
        <w:rPr>
          <w:rFonts w:ascii="仿宋_GB2312" w:eastAsia="仿宋_GB2312" w:hAnsi="仿宋_GB2312" w:cs="仿宋_GB2312" w:hint="eastAsia"/>
          <w:color w:val="000000"/>
          <w:sz w:val="32"/>
          <w:szCs w:val="32"/>
        </w:rPr>
        <w:t>惩戒种类等基础性规定与中注协办法不一致。</w:t>
      </w:r>
      <w:r w:rsidRPr="009362B1">
        <w:rPr>
          <w:rFonts w:ascii="仿宋_GB2312" w:eastAsia="仿宋_GB2312" w:hAnsi="仿宋_GB2312" w:cs="仿宋_GB2312" w:hint="eastAsia"/>
          <w:b/>
          <w:bCs/>
          <w:color w:val="000000"/>
          <w:sz w:val="32"/>
          <w:szCs w:val="32"/>
        </w:rPr>
        <w:t>二是</w:t>
      </w:r>
      <w:r>
        <w:rPr>
          <w:rFonts w:ascii="仿宋_GB2312" w:eastAsia="仿宋_GB2312" w:hAnsi="仿宋_GB2312" w:cs="仿宋_GB2312" w:hint="eastAsia"/>
          <w:color w:val="000000"/>
          <w:sz w:val="32"/>
          <w:szCs w:val="32"/>
        </w:rPr>
        <w:t>缺少重大问题线索移交行政部门处理等行业自律与行政监管衔接的制度规定，不适应加强财会监督横向协同的需要。</w:t>
      </w:r>
      <w:r w:rsidRPr="009362B1">
        <w:rPr>
          <w:rFonts w:ascii="仿宋_GB2312" w:eastAsia="仿宋_GB2312" w:hAnsi="仿宋_GB2312" w:cs="仿宋_GB2312" w:hint="eastAsia"/>
          <w:b/>
          <w:bCs/>
          <w:color w:val="000000"/>
          <w:sz w:val="32"/>
          <w:szCs w:val="32"/>
        </w:rPr>
        <w:t>三是</w:t>
      </w:r>
      <w:r>
        <w:rPr>
          <w:rFonts w:ascii="仿宋_GB2312" w:eastAsia="仿宋_GB2312" w:hAnsi="仿宋_GB2312" w:cs="仿宋_GB2312" w:hint="eastAsia"/>
          <w:color w:val="000000"/>
          <w:sz w:val="32"/>
          <w:szCs w:val="32"/>
        </w:rPr>
        <w:t>缺少自律监管措施的制度规定，不利于行业自律向事前事中监管倾斜。</w:t>
      </w:r>
      <w:r w:rsidRPr="009362B1">
        <w:rPr>
          <w:rFonts w:ascii="仿宋_GB2312" w:eastAsia="仿宋_GB2312" w:hAnsi="仿宋_GB2312" w:cs="仿宋_GB2312" w:hint="eastAsia"/>
          <w:b/>
          <w:bCs/>
          <w:color w:val="000000"/>
          <w:sz w:val="32"/>
          <w:szCs w:val="32"/>
        </w:rPr>
        <w:t>四是</w:t>
      </w:r>
      <w:r>
        <w:rPr>
          <w:rFonts w:ascii="仿宋_GB2312" w:eastAsia="仿宋_GB2312" w:hAnsi="仿宋_GB2312" w:cs="仿宋_GB2312" w:hint="eastAsia"/>
          <w:color w:val="000000"/>
          <w:sz w:val="32"/>
          <w:szCs w:val="32"/>
        </w:rPr>
        <w:t>会员执业、办事服务、</w:t>
      </w:r>
      <w:r>
        <w:rPr>
          <w:rFonts w:ascii="仿宋_GB2312" w:eastAsia="仿宋_GB2312" w:hAnsi="仿宋_GB2312" w:cs="仿宋_GB2312" w:hint="eastAsia"/>
          <w:color w:val="000000"/>
          <w:sz w:val="32"/>
          <w:szCs w:val="32"/>
        </w:rPr>
        <w:lastRenderedPageBreak/>
        <w:t>继续教育等领域的惩戒情形有待进一步补充完善。</w:t>
      </w:r>
      <w:r w:rsidRPr="009362B1">
        <w:rPr>
          <w:rFonts w:ascii="仿宋_GB2312" w:eastAsia="仿宋_GB2312" w:hAnsi="仿宋_GB2312" w:cs="仿宋_GB2312" w:hint="eastAsia"/>
          <w:color w:val="000000"/>
          <w:sz w:val="32"/>
          <w:szCs w:val="32"/>
        </w:rPr>
        <w:t>针对以上不足，</w:t>
      </w:r>
      <w:r>
        <w:rPr>
          <w:rFonts w:ascii="仿宋_GB2312" w:eastAsia="仿宋_GB2312" w:hAnsi="仿宋_GB2312" w:cs="仿宋_GB2312" w:hint="eastAsia"/>
          <w:color w:val="000000"/>
          <w:sz w:val="32"/>
          <w:szCs w:val="32"/>
        </w:rPr>
        <w:t>省注协</w:t>
      </w:r>
      <w:r w:rsidRPr="009362B1">
        <w:rPr>
          <w:rFonts w:ascii="仿宋_GB2312" w:eastAsia="仿宋_GB2312" w:hAnsi="仿宋_GB2312" w:cs="仿宋_GB2312" w:hint="eastAsia"/>
          <w:color w:val="000000"/>
          <w:sz w:val="32"/>
          <w:szCs w:val="32"/>
        </w:rPr>
        <w:t>对照中注协最新修订的惩戒办法，对我省现行惩戒办法进行修订。</w:t>
      </w:r>
    </w:p>
    <w:p w:rsidR="00F848D1" w:rsidRPr="009362B1" w:rsidRDefault="0032266C">
      <w:pPr>
        <w:adjustRightInd w:val="0"/>
        <w:snapToGrid w:val="0"/>
        <w:spacing w:line="360" w:lineRule="auto"/>
        <w:ind w:firstLineChars="200" w:firstLine="640"/>
        <w:rPr>
          <w:rFonts w:ascii="黑体" w:eastAsia="黑体" w:hAnsi="黑体" w:cs="黑体"/>
          <w:color w:val="000000"/>
          <w:sz w:val="32"/>
          <w:szCs w:val="32"/>
        </w:rPr>
      </w:pPr>
      <w:r w:rsidRPr="009362B1">
        <w:rPr>
          <w:rFonts w:ascii="黑体" w:eastAsia="黑体" w:hAnsi="黑体" w:cs="黑体" w:hint="eastAsia"/>
          <w:color w:val="000000"/>
          <w:sz w:val="32"/>
          <w:szCs w:val="32"/>
        </w:rPr>
        <w:t>二、修订过程</w:t>
      </w:r>
    </w:p>
    <w:p w:rsidR="00F848D1" w:rsidRDefault="0032266C" w:rsidP="009362B1">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省注协于</w:t>
      </w:r>
      <w:r>
        <w:rPr>
          <w:rFonts w:ascii="仿宋_GB2312" w:eastAsia="仿宋_GB2312" w:hAnsi="仿宋_GB2312" w:cs="仿宋_GB2312" w:hint="eastAsia"/>
          <w:color w:val="000000"/>
          <w:sz w:val="32"/>
          <w:szCs w:val="32"/>
        </w:rPr>
        <w:t>2023</w:t>
      </w:r>
      <w:r>
        <w:rPr>
          <w:rFonts w:ascii="仿宋_GB2312" w:eastAsia="仿宋_GB2312" w:hAnsi="仿宋_GB2312" w:cs="仿宋_GB2312" w:hint="eastAsia"/>
          <w:color w:val="000000"/>
          <w:sz w:val="32"/>
          <w:szCs w:val="32"/>
        </w:rPr>
        <w:t>年启动</w:t>
      </w:r>
      <w:r>
        <w:rPr>
          <w:rFonts w:ascii="仿宋_GB2312" w:eastAsia="仿宋_GB2312" w:hAnsi="仿宋_GB2312" w:cs="仿宋_GB2312" w:hint="eastAsia"/>
          <w:color w:val="000000"/>
          <w:sz w:val="32"/>
          <w:szCs w:val="32"/>
        </w:rPr>
        <w:t>惩戒办法</w:t>
      </w:r>
      <w:r>
        <w:rPr>
          <w:rFonts w:ascii="仿宋_GB2312" w:eastAsia="仿宋_GB2312" w:hAnsi="仿宋_GB2312" w:cs="仿宋_GB2312" w:hint="eastAsia"/>
          <w:color w:val="000000"/>
          <w:sz w:val="32"/>
          <w:szCs w:val="32"/>
        </w:rPr>
        <w:t>修订工作，</w:t>
      </w:r>
      <w:r>
        <w:rPr>
          <w:rFonts w:ascii="仿宋_GB2312" w:eastAsia="仿宋_GB2312" w:hAnsi="仿宋_GB2312" w:cs="仿宋_GB2312" w:hint="eastAsia"/>
          <w:color w:val="000000"/>
          <w:sz w:val="32"/>
          <w:szCs w:val="32"/>
        </w:rPr>
        <w:t>根据中注协惩戒办法关于省级注协可以制定惩戒实施细则的规定，参考上海、浙江等注协做法，</w:t>
      </w:r>
      <w:r>
        <w:rPr>
          <w:rFonts w:ascii="仿宋_GB2312" w:eastAsia="仿宋_GB2312" w:hAnsi="仿宋_GB2312" w:cs="仿宋_GB2312" w:hint="eastAsia"/>
          <w:color w:val="000000"/>
          <w:sz w:val="32"/>
          <w:szCs w:val="32"/>
        </w:rPr>
        <w:t>将我省现行惩戒办法修订为《广东省注册会计师行业惩戒实施细则》（以下简称《惩戒实施细则》）。</w:t>
      </w:r>
      <w:r>
        <w:rPr>
          <w:rFonts w:ascii="仿宋_GB2312" w:eastAsia="仿宋_GB2312" w:hAnsi="仿宋_GB2312" w:cs="仿宋_GB2312" w:hint="eastAsia"/>
          <w:color w:val="000000"/>
          <w:sz w:val="32"/>
          <w:szCs w:val="32"/>
        </w:rPr>
        <w:t>修订过程中，吸收省注协法律顾问加入修订</w:t>
      </w:r>
      <w:r>
        <w:rPr>
          <w:rFonts w:ascii="仿宋_GB2312" w:eastAsia="仿宋_GB2312" w:hAnsi="仿宋_GB2312" w:cs="仿宋_GB2312" w:hint="eastAsia"/>
          <w:color w:val="000000"/>
          <w:sz w:val="32"/>
          <w:szCs w:val="32"/>
        </w:rPr>
        <w:t>工作组参与具体修订工作，</w:t>
      </w:r>
      <w:r>
        <w:rPr>
          <w:rFonts w:ascii="仿宋_GB2312" w:eastAsia="仿宋_GB2312" w:hAnsi="仿宋_GB2312" w:cs="仿宋_GB2312" w:hint="eastAsia"/>
          <w:color w:val="000000"/>
          <w:sz w:val="32"/>
          <w:szCs w:val="32"/>
        </w:rPr>
        <w:t>提高修订文稿的规范性。</w:t>
      </w:r>
      <w:r>
        <w:rPr>
          <w:rFonts w:ascii="仿宋_GB2312" w:eastAsia="仿宋_GB2312" w:hAnsi="仿宋_GB2312" w:cs="仿宋_GB2312" w:hint="eastAsia"/>
          <w:color w:val="000000"/>
          <w:sz w:val="32"/>
          <w:szCs w:val="32"/>
        </w:rPr>
        <w:t>同时</w:t>
      </w:r>
      <w:r>
        <w:rPr>
          <w:rFonts w:ascii="仿宋_GB2312" w:eastAsia="仿宋_GB2312" w:hAnsi="仿宋_GB2312" w:cs="仿宋_GB2312" w:hint="eastAsia"/>
          <w:color w:val="000000"/>
          <w:sz w:val="32"/>
          <w:szCs w:val="32"/>
        </w:rPr>
        <w:t>，就修订</w:t>
      </w:r>
      <w:r>
        <w:rPr>
          <w:rFonts w:ascii="仿宋_GB2312" w:eastAsia="仿宋_GB2312" w:hAnsi="仿宋_GB2312" w:cs="仿宋_GB2312" w:hint="eastAsia"/>
          <w:color w:val="000000"/>
          <w:sz w:val="32"/>
          <w:szCs w:val="32"/>
        </w:rPr>
        <w:t>工作多次</w:t>
      </w:r>
      <w:r>
        <w:rPr>
          <w:rFonts w:ascii="仿宋_GB2312" w:eastAsia="仿宋_GB2312" w:hAnsi="仿宋_GB2312" w:cs="仿宋_GB2312" w:hint="eastAsia"/>
          <w:color w:val="000000"/>
          <w:sz w:val="32"/>
          <w:szCs w:val="32"/>
        </w:rPr>
        <w:t>向中注协报告请示</w:t>
      </w:r>
      <w:r>
        <w:rPr>
          <w:rFonts w:ascii="仿宋_GB2312" w:eastAsia="仿宋_GB2312" w:hAnsi="仿宋_GB2312" w:cs="仿宋_GB2312" w:hint="eastAsia"/>
          <w:color w:val="000000"/>
          <w:sz w:val="32"/>
          <w:szCs w:val="32"/>
        </w:rPr>
        <w:t>，并</w:t>
      </w:r>
      <w:r>
        <w:rPr>
          <w:rFonts w:ascii="仿宋_GB2312" w:eastAsia="仿宋_GB2312" w:hAnsi="仿宋_GB2312" w:cs="仿宋_GB2312" w:hint="eastAsia"/>
          <w:color w:val="000000"/>
          <w:sz w:val="32"/>
          <w:szCs w:val="32"/>
        </w:rPr>
        <w:t>分别</w:t>
      </w:r>
      <w:r>
        <w:rPr>
          <w:rFonts w:ascii="仿宋_GB2312" w:eastAsia="仿宋_GB2312" w:hAnsi="仿宋_GB2312" w:cs="仿宋_GB2312" w:hint="eastAsia"/>
          <w:color w:val="000000"/>
          <w:sz w:val="32"/>
          <w:szCs w:val="32"/>
        </w:rPr>
        <w:t>向</w:t>
      </w:r>
      <w:r>
        <w:rPr>
          <w:rFonts w:ascii="仿宋_GB2312" w:eastAsia="仿宋_GB2312" w:hAnsi="仿宋_GB2312" w:cs="仿宋_GB2312" w:hint="eastAsia"/>
          <w:color w:val="000000"/>
          <w:sz w:val="32"/>
          <w:szCs w:val="32"/>
        </w:rPr>
        <w:t>省财政厅</w:t>
      </w:r>
      <w:r>
        <w:rPr>
          <w:rFonts w:ascii="仿宋_GB2312" w:eastAsia="仿宋_GB2312" w:hAnsi="仿宋_GB2312" w:cs="仿宋_GB2312" w:hint="eastAsia"/>
          <w:color w:val="000000"/>
          <w:sz w:val="32"/>
          <w:szCs w:val="32"/>
        </w:rPr>
        <w:t>会计</w:t>
      </w:r>
      <w:r>
        <w:rPr>
          <w:rFonts w:ascii="仿宋_GB2312" w:eastAsia="仿宋_GB2312" w:hAnsi="仿宋_GB2312" w:cs="仿宋_GB2312" w:hint="eastAsia"/>
          <w:color w:val="000000"/>
          <w:sz w:val="32"/>
          <w:szCs w:val="32"/>
        </w:rPr>
        <w:t>处、法规处</w:t>
      </w:r>
      <w:r>
        <w:rPr>
          <w:rFonts w:ascii="仿宋_GB2312" w:eastAsia="仿宋_GB2312" w:hAnsi="仿宋_GB2312" w:cs="仿宋_GB2312" w:hint="eastAsia"/>
          <w:color w:val="000000"/>
          <w:sz w:val="32"/>
          <w:szCs w:val="32"/>
        </w:rPr>
        <w:t>，省注协常务理事，惩戒</w:t>
      </w:r>
      <w:r>
        <w:rPr>
          <w:rFonts w:ascii="仿宋_GB2312" w:eastAsia="仿宋_GB2312" w:hAnsi="仿宋_GB2312" w:cs="仿宋_GB2312" w:hint="eastAsia"/>
          <w:color w:val="000000"/>
          <w:sz w:val="32"/>
          <w:szCs w:val="32"/>
        </w:rPr>
        <w:t>委员会、权益保护与申诉委员会委员，各市注协等</w:t>
      </w:r>
      <w:r>
        <w:rPr>
          <w:rFonts w:ascii="仿宋_GB2312" w:eastAsia="仿宋_GB2312" w:hAnsi="仿宋_GB2312" w:cs="仿宋_GB2312" w:hint="eastAsia"/>
          <w:color w:val="000000"/>
          <w:sz w:val="32"/>
          <w:szCs w:val="32"/>
        </w:rPr>
        <w:t>定向</w:t>
      </w:r>
      <w:r>
        <w:rPr>
          <w:rFonts w:ascii="仿宋_GB2312" w:eastAsia="仿宋_GB2312" w:hAnsi="仿宋_GB2312" w:cs="仿宋_GB2312" w:hint="eastAsia"/>
          <w:color w:val="000000"/>
          <w:sz w:val="32"/>
          <w:szCs w:val="32"/>
        </w:rPr>
        <w:t>收集修订</w:t>
      </w:r>
      <w:r>
        <w:rPr>
          <w:rFonts w:ascii="仿宋_GB2312" w:eastAsia="仿宋_GB2312" w:hAnsi="仿宋_GB2312" w:cs="仿宋_GB2312" w:hint="eastAsia"/>
          <w:color w:val="000000"/>
          <w:sz w:val="32"/>
          <w:szCs w:val="32"/>
        </w:rPr>
        <w:t>意见</w:t>
      </w:r>
      <w:r>
        <w:rPr>
          <w:rFonts w:ascii="仿宋_GB2312" w:eastAsia="仿宋_GB2312" w:hAnsi="仿宋_GB2312" w:cs="仿宋_GB2312" w:hint="eastAsia"/>
          <w:color w:val="000000"/>
          <w:sz w:val="32"/>
          <w:szCs w:val="32"/>
        </w:rPr>
        <w:t>建议，并将相关意见建议吸收采纳</w:t>
      </w:r>
      <w:r>
        <w:rPr>
          <w:rFonts w:ascii="仿宋_GB2312" w:eastAsia="仿宋_GB2312" w:hAnsi="仿宋_GB2312" w:cs="仿宋_GB2312" w:hint="eastAsia"/>
          <w:color w:val="000000"/>
          <w:sz w:val="32"/>
          <w:szCs w:val="32"/>
        </w:rPr>
        <w:t>到</w:t>
      </w:r>
      <w:r>
        <w:rPr>
          <w:rFonts w:ascii="仿宋_GB2312" w:eastAsia="仿宋_GB2312" w:hAnsi="仿宋_GB2312" w:cs="仿宋_GB2312" w:hint="eastAsia"/>
          <w:color w:val="000000"/>
          <w:sz w:val="32"/>
          <w:szCs w:val="32"/>
        </w:rPr>
        <w:t>《惩戒实施细则》</w:t>
      </w:r>
      <w:r>
        <w:rPr>
          <w:rFonts w:ascii="仿宋_GB2312" w:eastAsia="仿宋_GB2312" w:hAnsi="仿宋_GB2312" w:cs="仿宋_GB2312" w:hint="eastAsia"/>
          <w:color w:val="000000"/>
          <w:sz w:val="32"/>
          <w:szCs w:val="32"/>
        </w:rPr>
        <w:t>中。</w:t>
      </w:r>
    </w:p>
    <w:p w:rsidR="00F848D1" w:rsidRPr="009362B1" w:rsidRDefault="0032266C">
      <w:pPr>
        <w:adjustRightInd w:val="0"/>
        <w:snapToGrid w:val="0"/>
        <w:spacing w:line="360" w:lineRule="auto"/>
        <w:ind w:firstLineChars="200" w:firstLine="640"/>
        <w:rPr>
          <w:rFonts w:ascii="黑体" w:eastAsia="黑体" w:hAnsi="黑体" w:cs="黑体"/>
          <w:color w:val="000000"/>
          <w:sz w:val="32"/>
          <w:szCs w:val="32"/>
        </w:rPr>
      </w:pPr>
      <w:r w:rsidRPr="009362B1">
        <w:rPr>
          <w:rFonts w:ascii="黑体" w:eastAsia="黑体" w:hAnsi="黑体" w:cs="黑体" w:hint="eastAsia"/>
          <w:color w:val="000000"/>
          <w:sz w:val="32"/>
          <w:szCs w:val="32"/>
        </w:rPr>
        <w:t>三</w:t>
      </w:r>
      <w:r w:rsidRPr="009362B1">
        <w:rPr>
          <w:rFonts w:ascii="黑体" w:eastAsia="黑体" w:hAnsi="黑体" w:cs="黑体" w:hint="eastAsia"/>
          <w:color w:val="000000"/>
          <w:sz w:val="32"/>
          <w:szCs w:val="32"/>
        </w:rPr>
        <w:t>、主要修订内容</w:t>
      </w:r>
    </w:p>
    <w:p w:rsidR="00F848D1" w:rsidRDefault="0032266C">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《惩戒实施细则》共七章，四十四条，分别为总则、惩戒的种类与适用、惩戒的实施机构和惩戒的回避、惩戒的程序和决定、惩戒的申诉机构和申诉的回避、申诉的程序和决定和附则。修订内容主要包括：</w:t>
      </w:r>
    </w:p>
    <w:p w:rsidR="00F848D1" w:rsidRDefault="0032266C" w:rsidP="009362B1">
      <w:pPr>
        <w:adjustRightInd w:val="0"/>
        <w:snapToGrid w:val="0"/>
        <w:spacing w:line="360" w:lineRule="auto"/>
        <w:ind w:firstLineChars="200" w:firstLine="643"/>
        <w:rPr>
          <w:rFonts w:ascii="仿宋_GB2312" w:eastAsia="仿宋_GB2312" w:hAnsi="仿宋_GB2312" w:cs="仿宋_GB2312"/>
          <w:sz w:val="32"/>
          <w:szCs w:val="32"/>
        </w:rPr>
      </w:pPr>
      <w:r w:rsidRPr="009362B1">
        <w:rPr>
          <w:rFonts w:ascii="楷体_GB2312" w:eastAsia="楷体_GB2312" w:hAnsi="楷体_GB2312" w:cs="楷体_GB2312" w:hint="eastAsia"/>
          <w:b/>
          <w:bCs/>
          <w:color w:val="000000"/>
          <w:sz w:val="32"/>
          <w:szCs w:val="32"/>
        </w:rPr>
        <w:t>（一）</w:t>
      </w:r>
      <w:r w:rsidRPr="009362B1">
        <w:rPr>
          <w:rFonts w:ascii="楷体_GB2312" w:eastAsia="楷体_GB2312" w:hAnsi="楷体_GB2312" w:cs="楷体_GB2312" w:hint="eastAsia"/>
          <w:b/>
          <w:bCs/>
          <w:color w:val="000000"/>
          <w:sz w:val="32"/>
          <w:szCs w:val="32"/>
        </w:rPr>
        <w:t>对照中注协惩戒办法，</w:t>
      </w:r>
      <w:r>
        <w:rPr>
          <w:rFonts w:ascii="楷体_GB2312" w:eastAsia="楷体_GB2312" w:hAnsi="楷体_GB2312" w:cs="楷体_GB2312" w:hint="eastAsia"/>
          <w:b/>
          <w:bCs/>
          <w:color w:val="000000"/>
          <w:sz w:val="32"/>
          <w:szCs w:val="32"/>
        </w:rPr>
        <w:t>统一</w:t>
      </w:r>
      <w:r w:rsidRPr="009362B1">
        <w:rPr>
          <w:rFonts w:ascii="楷体_GB2312" w:eastAsia="楷体_GB2312" w:hAnsi="楷体_GB2312" w:cs="楷体_GB2312" w:hint="eastAsia"/>
          <w:b/>
          <w:bCs/>
          <w:color w:val="000000"/>
          <w:sz w:val="32"/>
          <w:szCs w:val="32"/>
        </w:rPr>
        <w:t>惩戒规则。</w:t>
      </w:r>
      <w:r w:rsidRPr="009362B1">
        <w:rPr>
          <w:rFonts w:ascii="仿宋_GB2312" w:eastAsia="仿宋_GB2312" w:hAnsi="仿宋_GB2312" w:cs="仿宋_GB2312" w:hint="eastAsia"/>
          <w:color w:val="000000"/>
          <w:sz w:val="32"/>
          <w:szCs w:val="32"/>
        </w:rPr>
        <w:t>包括</w:t>
      </w:r>
      <w:r w:rsidRPr="009362B1">
        <w:rPr>
          <w:rFonts w:ascii="仿宋_GB2312" w:eastAsia="仿宋_GB2312" w:hAnsi="仿宋_GB2312" w:cs="仿宋_GB2312" w:hint="eastAsia"/>
          <w:color w:val="000000"/>
          <w:sz w:val="32"/>
          <w:szCs w:val="32"/>
        </w:rPr>
        <w:t>惩戒种类与中注协保持一致，将</w:t>
      </w:r>
      <w:r>
        <w:rPr>
          <w:rFonts w:ascii="仿宋_GB2312" w:eastAsia="仿宋_GB2312" w:hAnsi="仿宋_GB2312" w:cs="仿宋_GB2312" w:hint="eastAsia"/>
          <w:color w:val="000000"/>
          <w:sz w:val="32"/>
          <w:szCs w:val="32"/>
        </w:rPr>
        <w:t>惩戒种类</w:t>
      </w:r>
      <w:r w:rsidRPr="009362B1">
        <w:rPr>
          <w:rFonts w:ascii="仿宋_GB2312" w:eastAsia="仿宋_GB2312" w:hAnsi="仿宋_GB2312" w:cs="仿宋_GB2312" w:hint="eastAsia"/>
          <w:color w:val="000000"/>
          <w:sz w:val="32"/>
          <w:szCs w:val="32"/>
        </w:rPr>
        <w:t>调整为训诫、通报批评、公开谴责，将原强制培训调整为自律监管措施，删除取消会</w:t>
      </w:r>
      <w:r w:rsidRPr="009362B1">
        <w:rPr>
          <w:rFonts w:ascii="仿宋_GB2312" w:eastAsia="仿宋_GB2312" w:hAnsi="仿宋_GB2312" w:cs="仿宋_GB2312" w:hint="eastAsia"/>
          <w:color w:val="000000"/>
          <w:sz w:val="32"/>
          <w:szCs w:val="32"/>
        </w:rPr>
        <w:lastRenderedPageBreak/>
        <w:t>员资格惩戒种类</w:t>
      </w:r>
      <w:r>
        <w:rPr>
          <w:rFonts w:ascii="仿宋_GB2312" w:eastAsia="仿宋_GB2312" w:hAnsi="仿宋_GB2312" w:cs="仿宋_GB2312" w:hint="eastAsia"/>
          <w:color w:val="000000"/>
          <w:sz w:val="32"/>
          <w:szCs w:val="32"/>
        </w:rPr>
        <w:t>（为避免与《注册会计师法》关于注册会计师应当加入注册会计师协会的规定产生冲突）</w:t>
      </w:r>
      <w:r w:rsidRPr="009362B1">
        <w:rPr>
          <w:rFonts w:ascii="仿宋_GB2312" w:eastAsia="仿宋_GB2312" w:hAnsi="仿宋_GB2312" w:cs="仿宋_GB2312" w:hint="eastAsia"/>
          <w:color w:val="000000"/>
          <w:sz w:val="32"/>
          <w:szCs w:val="32"/>
        </w:rPr>
        <w:t>，三类惩戒均由惩戒委员会实施；参照中注协委员会议事制度，</w:t>
      </w:r>
      <w:r>
        <w:rPr>
          <w:rFonts w:ascii="仿宋_GB2312" w:eastAsia="仿宋_GB2312" w:hAnsi="仿宋_GB2312" w:cs="仿宋_GB2312" w:hint="eastAsia"/>
          <w:color w:val="000000"/>
          <w:sz w:val="32"/>
          <w:szCs w:val="32"/>
        </w:rPr>
        <w:t>新增惩戒庭</w:t>
      </w:r>
      <w:r w:rsidRPr="009362B1">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申诉庭</w:t>
      </w:r>
      <w:r w:rsidRPr="009362B1">
        <w:rPr>
          <w:rFonts w:ascii="仿宋_GB2312" w:eastAsia="仿宋_GB2312" w:hAnsi="仿宋_GB2312" w:cs="仿宋_GB2312" w:hint="eastAsia"/>
          <w:sz w:val="32"/>
          <w:szCs w:val="32"/>
        </w:rPr>
        <w:t>制度，规定</w:t>
      </w:r>
      <w:r>
        <w:rPr>
          <w:rFonts w:ascii="仿宋_GB2312" w:eastAsia="仿宋_GB2312" w:hAnsi="仿宋_GB2312" w:cs="仿宋_GB2312" w:hint="eastAsia"/>
          <w:color w:val="000000"/>
          <w:sz w:val="32"/>
          <w:szCs w:val="32"/>
        </w:rPr>
        <w:t>普通案件由惩戒庭</w:t>
      </w:r>
      <w:r w:rsidRPr="009362B1">
        <w:rPr>
          <w:rFonts w:ascii="仿宋_GB2312" w:eastAsia="仿宋_GB2312" w:hAnsi="仿宋_GB2312" w:cs="仿宋_GB2312" w:hint="eastAsia"/>
          <w:color w:val="000000"/>
          <w:sz w:val="32"/>
          <w:szCs w:val="32"/>
        </w:rPr>
        <w:t>、申诉庭</w:t>
      </w:r>
      <w:r>
        <w:rPr>
          <w:rFonts w:ascii="仿宋_GB2312" w:eastAsia="仿宋_GB2312" w:hAnsi="仿宋_GB2312" w:cs="仿宋_GB2312" w:hint="eastAsia"/>
          <w:color w:val="000000"/>
          <w:sz w:val="32"/>
          <w:szCs w:val="32"/>
        </w:rPr>
        <w:t>采取合议方式作出决定，重大、疑难、复杂案件由惩戒委员会</w:t>
      </w:r>
      <w:r w:rsidRPr="009362B1">
        <w:rPr>
          <w:rFonts w:ascii="仿宋_GB2312" w:eastAsia="仿宋_GB2312" w:hAnsi="仿宋_GB2312" w:cs="仿宋_GB2312" w:hint="eastAsia"/>
          <w:color w:val="000000"/>
          <w:sz w:val="32"/>
          <w:szCs w:val="32"/>
        </w:rPr>
        <w:t>、权益保护与申诉委员会</w:t>
      </w:r>
      <w:r>
        <w:rPr>
          <w:rFonts w:ascii="仿宋_GB2312" w:eastAsia="仿宋_GB2312" w:hAnsi="仿宋_GB2312" w:cs="仿宋_GB2312" w:hint="eastAsia"/>
          <w:color w:val="000000"/>
          <w:sz w:val="32"/>
          <w:szCs w:val="32"/>
        </w:rPr>
        <w:t>全体会议集体研究作出决定</w:t>
      </w:r>
      <w:r>
        <w:rPr>
          <w:rFonts w:ascii="仿宋_GB2312" w:eastAsia="仿宋_GB2312" w:hAnsi="仿宋_GB2312" w:cs="仿宋_GB2312" w:hint="eastAsia"/>
          <w:color w:val="000000"/>
          <w:sz w:val="32"/>
          <w:szCs w:val="32"/>
        </w:rPr>
        <w:t>等</w:t>
      </w:r>
      <w:r w:rsidRPr="009362B1">
        <w:rPr>
          <w:rFonts w:ascii="仿宋_GB2312" w:eastAsia="仿宋_GB2312" w:hAnsi="仿宋_GB2312" w:cs="仿宋_GB2312" w:hint="eastAsia"/>
          <w:sz w:val="32"/>
          <w:szCs w:val="32"/>
        </w:rPr>
        <w:t>。</w:t>
      </w:r>
    </w:p>
    <w:p w:rsidR="00F848D1" w:rsidRDefault="0032266C" w:rsidP="009362B1">
      <w:pPr>
        <w:adjustRightInd w:val="0"/>
        <w:snapToGrid w:val="0"/>
        <w:spacing w:line="360" w:lineRule="auto"/>
        <w:ind w:firstLineChars="200" w:firstLine="643"/>
        <w:rPr>
          <w:rFonts w:ascii="仿宋_GB2312" w:eastAsia="仿宋_GB2312" w:hAnsi="仿宋_GB2312" w:cs="仿宋_GB2312"/>
          <w:sz w:val="32"/>
          <w:szCs w:val="32"/>
        </w:rPr>
      </w:pPr>
      <w:r w:rsidRPr="009362B1">
        <w:rPr>
          <w:rFonts w:ascii="楷体_GB2312" w:eastAsia="楷体_GB2312" w:hAnsi="楷体_GB2312" w:cs="楷体_GB2312" w:hint="eastAsia"/>
          <w:b/>
          <w:bCs/>
          <w:sz w:val="32"/>
          <w:szCs w:val="32"/>
        </w:rPr>
        <w:t>（二）</w:t>
      </w:r>
      <w:r w:rsidRPr="009362B1">
        <w:rPr>
          <w:rFonts w:ascii="楷体_GB2312" w:eastAsia="楷体_GB2312" w:hAnsi="楷体_GB2312" w:cs="楷体_GB2312" w:hint="eastAsia"/>
          <w:b/>
          <w:bCs/>
          <w:sz w:val="32"/>
          <w:szCs w:val="32"/>
        </w:rPr>
        <w:t>结合我省实际，</w:t>
      </w:r>
      <w:r w:rsidRPr="009362B1">
        <w:rPr>
          <w:rFonts w:ascii="楷体_GB2312" w:eastAsia="楷体_GB2312" w:hAnsi="楷体_GB2312" w:cs="楷体_GB2312" w:hint="eastAsia"/>
          <w:b/>
          <w:bCs/>
          <w:sz w:val="32"/>
          <w:szCs w:val="32"/>
        </w:rPr>
        <w:t>细化</w:t>
      </w:r>
      <w:r>
        <w:rPr>
          <w:rFonts w:ascii="楷体_GB2312" w:eastAsia="楷体_GB2312" w:hAnsi="楷体_GB2312" w:cs="楷体_GB2312" w:hint="eastAsia"/>
          <w:b/>
          <w:bCs/>
          <w:sz w:val="32"/>
          <w:szCs w:val="32"/>
        </w:rPr>
        <w:t>完善相关</w:t>
      </w:r>
      <w:r w:rsidRPr="009362B1">
        <w:rPr>
          <w:rFonts w:ascii="楷体_GB2312" w:eastAsia="楷体_GB2312" w:hAnsi="楷体_GB2312" w:cs="楷体_GB2312" w:hint="eastAsia"/>
          <w:b/>
          <w:bCs/>
          <w:sz w:val="32"/>
          <w:szCs w:val="32"/>
        </w:rPr>
        <w:t>程序性规定</w:t>
      </w:r>
      <w:r w:rsidRPr="009362B1">
        <w:rPr>
          <w:rFonts w:ascii="楷体_GB2312" w:eastAsia="楷体_GB2312" w:hAnsi="楷体_GB2312" w:cs="楷体_GB2312" w:hint="eastAsia"/>
          <w:b/>
          <w:bCs/>
          <w:sz w:val="32"/>
          <w:szCs w:val="32"/>
        </w:rPr>
        <w:t>。</w:t>
      </w:r>
      <w:r>
        <w:rPr>
          <w:rFonts w:ascii="仿宋_GB2312" w:eastAsia="仿宋_GB2312" w:hAnsi="仿宋_GB2312" w:cs="仿宋_GB2312" w:hint="eastAsia"/>
          <w:color w:val="000000"/>
          <w:sz w:val="32"/>
          <w:szCs w:val="32"/>
        </w:rPr>
        <w:t>包括细化</w:t>
      </w:r>
      <w:r>
        <w:rPr>
          <w:rFonts w:ascii="仿宋_GB2312" w:eastAsia="仿宋_GB2312" w:hAnsi="仿宋_GB2312" w:cs="仿宋_GB2312" w:hint="eastAsia"/>
          <w:sz w:val="32"/>
          <w:szCs w:val="32"/>
        </w:rPr>
        <w:t>惩戒文书送达</w:t>
      </w:r>
      <w:r w:rsidRPr="009362B1">
        <w:rPr>
          <w:rFonts w:ascii="仿宋_GB2312" w:eastAsia="仿宋_GB2312" w:hAnsi="仿宋_GB2312" w:cs="仿宋_GB2312" w:hint="eastAsia"/>
          <w:sz w:val="32"/>
          <w:szCs w:val="32"/>
        </w:rPr>
        <w:t>，申诉</w:t>
      </w:r>
      <w:r>
        <w:rPr>
          <w:rFonts w:ascii="仿宋_GB2312" w:eastAsia="仿宋_GB2312" w:hAnsi="仿宋_GB2312" w:cs="仿宋_GB2312" w:hint="eastAsia"/>
          <w:sz w:val="32"/>
          <w:szCs w:val="32"/>
        </w:rPr>
        <w:t>变更</w:t>
      </w:r>
      <w:r w:rsidRPr="009362B1">
        <w:rPr>
          <w:rFonts w:ascii="仿宋_GB2312" w:eastAsia="仿宋_GB2312" w:hAnsi="仿宋_GB2312" w:cs="仿宋_GB2312" w:hint="eastAsia"/>
          <w:sz w:val="32"/>
          <w:szCs w:val="32"/>
        </w:rPr>
        <w:t>或</w:t>
      </w:r>
      <w:r>
        <w:rPr>
          <w:rFonts w:ascii="仿宋_GB2312" w:eastAsia="仿宋_GB2312" w:hAnsi="仿宋_GB2312" w:cs="仿宋_GB2312" w:hint="eastAsia"/>
          <w:sz w:val="32"/>
          <w:szCs w:val="32"/>
        </w:rPr>
        <w:t>撤销原惩戒决定</w:t>
      </w:r>
      <w:r w:rsidRPr="009362B1">
        <w:rPr>
          <w:rFonts w:ascii="仿宋_GB2312" w:eastAsia="仿宋_GB2312" w:hAnsi="仿宋_GB2312" w:cs="仿宋_GB2312" w:hint="eastAsia"/>
          <w:sz w:val="32"/>
          <w:szCs w:val="32"/>
        </w:rPr>
        <w:t>的后续操作等</w:t>
      </w:r>
      <w:r>
        <w:rPr>
          <w:rFonts w:ascii="仿宋_GB2312" w:eastAsia="仿宋_GB2312" w:hAnsi="仿宋_GB2312" w:cs="仿宋_GB2312" w:hint="eastAsia"/>
          <w:sz w:val="32"/>
          <w:szCs w:val="32"/>
        </w:rPr>
        <w:t>规定</w:t>
      </w:r>
      <w:r w:rsidRPr="009362B1">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进一步</w:t>
      </w:r>
      <w:r w:rsidRPr="009362B1">
        <w:rPr>
          <w:rFonts w:ascii="仿宋_GB2312" w:eastAsia="仿宋_GB2312" w:hAnsi="仿宋_GB2312" w:cs="仿宋_GB2312" w:hint="eastAsia"/>
          <w:sz w:val="32"/>
          <w:szCs w:val="32"/>
        </w:rPr>
        <w:t>提升行业惩戒规范性</w:t>
      </w:r>
      <w:r>
        <w:rPr>
          <w:rFonts w:ascii="仿宋_GB2312" w:eastAsia="仿宋_GB2312" w:hAnsi="仿宋_GB2312" w:cs="仿宋_GB2312" w:hint="eastAsia"/>
          <w:sz w:val="32"/>
          <w:szCs w:val="32"/>
        </w:rPr>
        <w:t>。</w:t>
      </w:r>
    </w:p>
    <w:p w:rsidR="00F848D1" w:rsidRPr="009362B1" w:rsidRDefault="0032266C" w:rsidP="009362B1">
      <w:pPr>
        <w:adjustRightInd w:val="0"/>
        <w:snapToGrid w:val="0"/>
        <w:spacing w:line="360" w:lineRule="auto"/>
        <w:ind w:firstLineChars="200" w:firstLine="643"/>
        <w:rPr>
          <w:rFonts w:ascii="仿宋_GB2312" w:hAnsi="仿宋_GB2312" w:cs="仿宋_GB2312"/>
          <w:sz w:val="32"/>
          <w:szCs w:val="32"/>
        </w:rPr>
      </w:pPr>
      <w:r w:rsidRPr="009362B1">
        <w:rPr>
          <w:rFonts w:ascii="楷体_GB2312" w:eastAsia="楷体_GB2312" w:hAnsi="楷体_GB2312" w:cs="楷体_GB2312" w:hint="eastAsia"/>
          <w:b/>
          <w:bCs/>
          <w:sz w:val="32"/>
          <w:szCs w:val="32"/>
        </w:rPr>
        <w:t>（三）</w:t>
      </w:r>
      <w:r>
        <w:rPr>
          <w:rFonts w:ascii="楷体_GB2312" w:eastAsia="楷体_GB2312" w:hAnsi="楷体_GB2312" w:cs="楷体_GB2312" w:hint="eastAsia"/>
          <w:b/>
          <w:bCs/>
          <w:sz w:val="32"/>
          <w:szCs w:val="32"/>
        </w:rPr>
        <w:t>结合财会监督和诚信建设新要求</w:t>
      </w:r>
      <w:r w:rsidRPr="009362B1">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补充</w:t>
      </w:r>
      <w:r>
        <w:rPr>
          <w:rFonts w:ascii="楷体_GB2312" w:eastAsia="楷体_GB2312" w:hAnsi="楷体_GB2312" w:cs="楷体_GB2312" w:hint="eastAsia"/>
          <w:b/>
          <w:bCs/>
          <w:sz w:val="32"/>
          <w:szCs w:val="32"/>
        </w:rPr>
        <w:t>完善</w:t>
      </w:r>
      <w:r>
        <w:rPr>
          <w:rFonts w:ascii="楷体_GB2312" w:eastAsia="楷体_GB2312" w:hAnsi="楷体_GB2312" w:cs="楷体_GB2312" w:hint="eastAsia"/>
          <w:b/>
          <w:bCs/>
          <w:sz w:val="32"/>
          <w:szCs w:val="32"/>
        </w:rPr>
        <w:t>相关</w:t>
      </w:r>
      <w:r>
        <w:rPr>
          <w:rFonts w:ascii="楷体_GB2312" w:eastAsia="楷体_GB2312" w:hAnsi="楷体_GB2312" w:cs="楷体_GB2312" w:hint="eastAsia"/>
          <w:b/>
          <w:bCs/>
          <w:sz w:val="32"/>
          <w:szCs w:val="32"/>
        </w:rPr>
        <w:t>违规</w:t>
      </w:r>
      <w:r>
        <w:rPr>
          <w:rFonts w:ascii="楷体_GB2312" w:eastAsia="楷体_GB2312" w:hAnsi="楷体_GB2312" w:cs="楷体_GB2312" w:hint="eastAsia"/>
          <w:b/>
          <w:bCs/>
          <w:sz w:val="32"/>
          <w:szCs w:val="32"/>
        </w:rPr>
        <w:t>行为</w:t>
      </w:r>
      <w:r w:rsidRPr="009362B1">
        <w:rPr>
          <w:rFonts w:ascii="楷体_GB2312" w:eastAsia="楷体_GB2312" w:hAnsi="楷体_GB2312" w:cs="楷体_GB2312" w:hint="eastAsia"/>
          <w:b/>
          <w:bCs/>
          <w:sz w:val="32"/>
          <w:szCs w:val="32"/>
        </w:rPr>
        <w:t>处理规定。</w:t>
      </w:r>
      <w:r>
        <w:rPr>
          <w:rFonts w:ascii="仿宋_GB2312" w:eastAsia="仿宋_GB2312" w:hAnsi="仿宋_GB2312" w:cs="仿宋_GB2312" w:hint="eastAsia"/>
          <w:color w:val="000000"/>
          <w:sz w:val="32"/>
          <w:szCs w:val="32"/>
        </w:rPr>
        <w:t>包括</w:t>
      </w:r>
      <w:r>
        <w:rPr>
          <w:rFonts w:ascii="仿宋_GB2312" w:eastAsia="仿宋_GB2312" w:hAnsi="仿宋_GB2312" w:cs="仿宋_GB2312" w:hint="eastAsia"/>
          <w:color w:val="000000"/>
          <w:sz w:val="32"/>
          <w:szCs w:val="32"/>
        </w:rPr>
        <w:t>新增重大问题线索移交</w:t>
      </w:r>
      <w:r w:rsidRPr="009362B1">
        <w:rPr>
          <w:rFonts w:ascii="仿宋_GB2312" w:eastAsia="仿宋_GB2312" w:hAnsi="仿宋_GB2312" w:cs="仿宋_GB2312" w:hint="eastAsia"/>
          <w:color w:val="000000"/>
          <w:sz w:val="32"/>
          <w:szCs w:val="32"/>
        </w:rPr>
        <w:t>行政处理的规定；新增</w:t>
      </w:r>
      <w:r>
        <w:rPr>
          <w:rFonts w:ascii="仿宋_GB2312" w:eastAsia="仿宋_GB2312" w:hAnsi="仿宋_GB2312" w:cs="仿宋_GB2312" w:hint="eastAsia"/>
          <w:color w:val="000000"/>
          <w:sz w:val="32"/>
          <w:szCs w:val="32"/>
        </w:rPr>
        <w:t>对尚不构成行业惩戒的违规行为采取强制培训</w:t>
      </w:r>
      <w:r w:rsidRPr="009362B1">
        <w:rPr>
          <w:rFonts w:ascii="仿宋_GB2312" w:eastAsia="仿宋_GB2312" w:hAnsi="仿宋_GB2312" w:cs="仿宋_GB2312" w:hint="eastAsia"/>
          <w:color w:val="000000"/>
          <w:sz w:val="32"/>
          <w:szCs w:val="32"/>
        </w:rPr>
        <w:t>、责令内部问责</w:t>
      </w:r>
      <w:r>
        <w:rPr>
          <w:rFonts w:ascii="仿宋_GB2312" w:eastAsia="仿宋_GB2312" w:hAnsi="仿宋_GB2312" w:cs="仿宋_GB2312" w:hint="eastAsia"/>
          <w:color w:val="000000"/>
          <w:sz w:val="32"/>
          <w:szCs w:val="32"/>
        </w:rPr>
        <w:t>等自律监管措施</w:t>
      </w:r>
      <w:r w:rsidRPr="009362B1">
        <w:rPr>
          <w:rFonts w:ascii="仿宋_GB2312" w:eastAsia="仿宋_GB2312" w:hAnsi="仿宋_GB2312" w:cs="仿宋_GB2312" w:hint="eastAsia"/>
          <w:color w:val="000000"/>
          <w:sz w:val="32"/>
          <w:szCs w:val="32"/>
        </w:rPr>
        <w:t>的规定；</w:t>
      </w:r>
      <w:r>
        <w:rPr>
          <w:rFonts w:ascii="仿宋_GB2312" w:eastAsia="仿宋_GB2312" w:hAnsi="仿宋_GB2312" w:cs="仿宋_GB2312" w:hint="eastAsia"/>
          <w:sz w:val="32"/>
          <w:szCs w:val="32"/>
        </w:rPr>
        <w:t>增加默许他人以本人名义执业，代替他人参加和由他人代替参加继续教育，综合评价提供虚假资料等惩戒情形</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w:t>
      </w:r>
    </w:p>
    <w:p w:rsidR="00F848D1" w:rsidRDefault="00F848D1" w:rsidP="009362B1">
      <w:pPr>
        <w:adjustRightInd w:val="0"/>
        <w:snapToGrid w:val="0"/>
        <w:spacing w:line="360" w:lineRule="auto"/>
        <w:rPr>
          <w:rFonts w:ascii="仿宋_GB2312" w:eastAsia="仿宋_GB2312" w:hAnsi="仿宋_GB2312" w:cs="仿宋_GB2312"/>
          <w:sz w:val="32"/>
          <w:szCs w:val="32"/>
        </w:rPr>
      </w:pPr>
    </w:p>
    <w:sectPr w:rsidR="00F848D1">
      <w:footerReference w:type="default" r:id="rId7"/>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66C" w:rsidRDefault="0032266C">
      <w:r>
        <w:separator/>
      </w:r>
    </w:p>
  </w:endnote>
  <w:endnote w:type="continuationSeparator" w:id="0">
    <w:p w:rsidR="0032266C" w:rsidRDefault="0032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default"/>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8D1" w:rsidRDefault="0032266C">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848D1" w:rsidRDefault="0032266C">
                          <w:pPr>
                            <w:pStyle w:val="a4"/>
                          </w:pPr>
                          <w:r>
                            <w:fldChar w:fldCharType="begin"/>
                          </w:r>
                          <w:r>
                            <w:instrText xml:space="preserve"> PAGE  \* MERGEFORMAT </w:instrText>
                          </w:r>
                          <w:r>
                            <w:fldChar w:fldCharType="separate"/>
                          </w:r>
                          <w:r w:rsidR="009362B1">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848D1" w:rsidRDefault="0032266C">
                    <w:pPr>
                      <w:pStyle w:val="a4"/>
                    </w:pPr>
                    <w:r>
                      <w:fldChar w:fldCharType="begin"/>
                    </w:r>
                    <w:r>
                      <w:instrText xml:space="preserve"> PAGE  \* MERGEFORMAT </w:instrText>
                    </w:r>
                    <w:r>
                      <w:fldChar w:fldCharType="separate"/>
                    </w:r>
                    <w:r w:rsidR="009362B1">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66C" w:rsidRDefault="0032266C">
      <w:r>
        <w:separator/>
      </w:r>
    </w:p>
  </w:footnote>
  <w:footnote w:type="continuationSeparator" w:id="0">
    <w:p w:rsidR="0032266C" w:rsidRDefault="00322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ocumentProtection w:edit="forms"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oa.gdicpa.org.cn:8888/seeyon/officeservlet"/>
  </w:docVars>
  <w:rsids>
    <w:rsidRoot w:val="00172A27"/>
    <w:rsid w:val="00172A27"/>
    <w:rsid w:val="002310E9"/>
    <w:rsid w:val="0032266C"/>
    <w:rsid w:val="00675E07"/>
    <w:rsid w:val="009362B1"/>
    <w:rsid w:val="00A26BCE"/>
    <w:rsid w:val="00C14044"/>
    <w:rsid w:val="00C70D6B"/>
    <w:rsid w:val="00D05CDA"/>
    <w:rsid w:val="00D077F5"/>
    <w:rsid w:val="00F848D1"/>
    <w:rsid w:val="01050B9F"/>
    <w:rsid w:val="01567A49"/>
    <w:rsid w:val="016B1BCE"/>
    <w:rsid w:val="01740800"/>
    <w:rsid w:val="01E35256"/>
    <w:rsid w:val="02004C11"/>
    <w:rsid w:val="02150256"/>
    <w:rsid w:val="025A1F92"/>
    <w:rsid w:val="02A009FE"/>
    <w:rsid w:val="02C76C17"/>
    <w:rsid w:val="02F13D85"/>
    <w:rsid w:val="030D1CB3"/>
    <w:rsid w:val="03517445"/>
    <w:rsid w:val="0388612C"/>
    <w:rsid w:val="038A663F"/>
    <w:rsid w:val="03DC2531"/>
    <w:rsid w:val="03E62EB5"/>
    <w:rsid w:val="04143423"/>
    <w:rsid w:val="04C04FB6"/>
    <w:rsid w:val="04CA66DD"/>
    <w:rsid w:val="04D41B07"/>
    <w:rsid w:val="04E244BF"/>
    <w:rsid w:val="04E63DEC"/>
    <w:rsid w:val="052369F5"/>
    <w:rsid w:val="05B1313D"/>
    <w:rsid w:val="06482B43"/>
    <w:rsid w:val="069073DF"/>
    <w:rsid w:val="073279D4"/>
    <w:rsid w:val="07424A70"/>
    <w:rsid w:val="07E71C5B"/>
    <w:rsid w:val="081C0D3E"/>
    <w:rsid w:val="08387859"/>
    <w:rsid w:val="08A7741A"/>
    <w:rsid w:val="08AE4EDA"/>
    <w:rsid w:val="08CA0A11"/>
    <w:rsid w:val="0948126D"/>
    <w:rsid w:val="0980677D"/>
    <w:rsid w:val="09D712A6"/>
    <w:rsid w:val="09E32DE6"/>
    <w:rsid w:val="0A0F07CD"/>
    <w:rsid w:val="0A357D21"/>
    <w:rsid w:val="0A376942"/>
    <w:rsid w:val="0A45615C"/>
    <w:rsid w:val="0AD17452"/>
    <w:rsid w:val="0AE8329C"/>
    <w:rsid w:val="0B2F48B8"/>
    <w:rsid w:val="0B6D089D"/>
    <w:rsid w:val="0BAC39E0"/>
    <w:rsid w:val="0C8F7F11"/>
    <w:rsid w:val="0CA9144E"/>
    <w:rsid w:val="0CF070B8"/>
    <w:rsid w:val="0CFB1FFB"/>
    <w:rsid w:val="0D046F59"/>
    <w:rsid w:val="0D9122D9"/>
    <w:rsid w:val="0DB22D75"/>
    <w:rsid w:val="0DD54D10"/>
    <w:rsid w:val="0DF424B4"/>
    <w:rsid w:val="0E1A3E31"/>
    <w:rsid w:val="0E3D402E"/>
    <w:rsid w:val="0E7B1B0D"/>
    <w:rsid w:val="0E7E1A17"/>
    <w:rsid w:val="0EA63478"/>
    <w:rsid w:val="0EDF03EB"/>
    <w:rsid w:val="0EE5368E"/>
    <w:rsid w:val="0EE9319B"/>
    <w:rsid w:val="0EED5951"/>
    <w:rsid w:val="0F2F7BD3"/>
    <w:rsid w:val="0F8E05D5"/>
    <w:rsid w:val="0FDF7714"/>
    <w:rsid w:val="101416C8"/>
    <w:rsid w:val="10423033"/>
    <w:rsid w:val="104D3D7C"/>
    <w:rsid w:val="106A760B"/>
    <w:rsid w:val="1164738F"/>
    <w:rsid w:val="11913655"/>
    <w:rsid w:val="11AF5DBE"/>
    <w:rsid w:val="11D638BF"/>
    <w:rsid w:val="11D8330D"/>
    <w:rsid w:val="120058A7"/>
    <w:rsid w:val="126E14BF"/>
    <w:rsid w:val="127D5BFF"/>
    <w:rsid w:val="12B326D5"/>
    <w:rsid w:val="12E066F2"/>
    <w:rsid w:val="13A96AC6"/>
    <w:rsid w:val="13DA73B5"/>
    <w:rsid w:val="13E84A8D"/>
    <w:rsid w:val="13F35EF5"/>
    <w:rsid w:val="140245C3"/>
    <w:rsid w:val="14763B7A"/>
    <w:rsid w:val="14A05B71"/>
    <w:rsid w:val="14D73D55"/>
    <w:rsid w:val="15821101"/>
    <w:rsid w:val="15A03B4F"/>
    <w:rsid w:val="15E21FD2"/>
    <w:rsid w:val="15ED3499"/>
    <w:rsid w:val="15EE11C1"/>
    <w:rsid w:val="15FD0147"/>
    <w:rsid w:val="161E4B82"/>
    <w:rsid w:val="163E2B6D"/>
    <w:rsid w:val="16612103"/>
    <w:rsid w:val="166274E7"/>
    <w:rsid w:val="16714F07"/>
    <w:rsid w:val="16AD4B21"/>
    <w:rsid w:val="16C948D5"/>
    <w:rsid w:val="16D83058"/>
    <w:rsid w:val="16EF7640"/>
    <w:rsid w:val="17042D7E"/>
    <w:rsid w:val="170662C2"/>
    <w:rsid w:val="1738734B"/>
    <w:rsid w:val="176308CB"/>
    <w:rsid w:val="176975FF"/>
    <w:rsid w:val="17926F4E"/>
    <w:rsid w:val="17A26BA8"/>
    <w:rsid w:val="17BA53C9"/>
    <w:rsid w:val="18003D0E"/>
    <w:rsid w:val="185A2A81"/>
    <w:rsid w:val="18680CDE"/>
    <w:rsid w:val="18D77F1D"/>
    <w:rsid w:val="18D823FA"/>
    <w:rsid w:val="19112D39"/>
    <w:rsid w:val="193126C0"/>
    <w:rsid w:val="193367B5"/>
    <w:rsid w:val="19C42AAB"/>
    <w:rsid w:val="19F202EA"/>
    <w:rsid w:val="1A582DA0"/>
    <w:rsid w:val="1A8D1974"/>
    <w:rsid w:val="1AB10171"/>
    <w:rsid w:val="1B1D5169"/>
    <w:rsid w:val="1B284FC9"/>
    <w:rsid w:val="1B595920"/>
    <w:rsid w:val="1B82650B"/>
    <w:rsid w:val="1B877912"/>
    <w:rsid w:val="1B8C092B"/>
    <w:rsid w:val="1B8E059E"/>
    <w:rsid w:val="1B8E46EA"/>
    <w:rsid w:val="1BCB33DC"/>
    <w:rsid w:val="1BF10F42"/>
    <w:rsid w:val="1C445E60"/>
    <w:rsid w:val="1C454BEE"/>
    <w:rsid w:val="1C6637B7"/>
    <w:rsid w:val="1C6E4B1B"/>
    <w:rsid w:val="1CD16337"/>
    <w:rsid w:val="1CEC006A"/>
    <w:rsid w:val="1CF71061"/>
    <w:rsid w:val="1D1B2EB9"/>
    <w:rsid w:val="1D421FE9"/>
    <w:rsid w:val="1D4C772C"/>
    <w:rsid w:val="1DDB5884"/>
    <w:rsid w:val="1DEE333C"/>
    <w:rsid w:val="1DFD51BE"/>
    <w:rsid w:val="1E036B74"/>
    <w:rsid w:val="1E3E694E"/>
    <w:rsid w:val="1E68608B"/>
    <w:rsid w:val="1EBF3134"/>
    <w:rsid w:val="1EE82B26"/>
    <w:rsid w:val="1EFC4FE1"/>
    <w:rsid w:val="1EFF13C1"/>
    <w:rsid w:val="1F087E1A"/>
    <w:rsid w:val="1F09423B"/>
    <w:rsid w:val="1F1D0042"/>
    <w:rsid w:val="1F2E1344"/>
    <w:rsid w:val="201874A7"/>
    <w:rsid w:val="209C6E9C"/>
    <w:rsid w:val="20C06C99"/>
    <w:rsid w:val="20DE3E99"/>
    <w:rsid w:val="21113BF2"/>
    <w:rsid w:val="21245FFA"/>
    <w:rsid w:val="21414843"/>
    <w:rsid w:val="21C10C17"/>
    <w:rsid w:val="21EF7A79"/>
    <w:rsid w:val="22181323"/>
    <w:rsid w:val="22263363"/>
    <w:rsid w:val="22BC5701"/>
    <w:rsid w:val="22C0296B"/>
    <w:rsid w:val="22D87993"/>
    <w:rsid w:val="233E2092"/>
    <w:rsid w:val="2347697C"/>
    <w:rsid w:val="23556706"/>
    <w:rsid w:val="23641BA8"/>
    <w:rsid w:val="23AD1434"/>
    <w:rsid w:val="23D36D82"/>
    <w:rsid w:val="23EF59AA"/>
    <w:rsid w:val="23FA691E"/>
    <w:rsid w:val="24247630"/>
    <w:rsid w:val="24B240E3"/>
    <w:rsid w:val="2506331B"/>
    <w:rsid w:val="252D0811"/>
    <w:rsid w:val="254D242D"/>
    <w:rsid w:val="257F60BD"/>
    <w:rsid w:val="25F83E5D"/>
    <w:rsid w:val="26055A08"/>
    <w:rsid w:val="260655F0"/>
    <w:rsid w:val="26B6771F"/>
    <w:rsid w:val="26D9068F"/>
    <w:rsid w:val="26F86C6B"/>
    <w:rsid w:val="270572AD"/>
    <w:rsid w:val="270F4871"/>
    <w:rsid w:val="27195620"/>
    <w:rsid w:val="271F569F"/>
    <w:rsid w:val="277D7D8E"/>
    <w:rsid w:val="27B146D3"/>
    <w:rsid w:val="284E44C0"/>
    <w:rsid w:val="2886076B"/>
    <w:rsid w:val="28C02476"/>
    <w:rsid w:val="28C374D2"/>
    <w:rsid w:val="29561798"/>
    <w:rsid w:val="295C3A9F"/>
    <w:rsid w:val="298B14FD"/>
    <w:rsid w:val="29A80548"/>
    <w:rsid w:val="29BE364B"/>
    <w:rsid w:val="2A08635D"/>
    <w:rsid w:val="2A25619E"/>
    <w:rsid w:val="2A3B76F9"/>
    <w:rsid w:val="2A5122A0"/>
    <w:rsid w:val="2A59787D"/>
    <w:rsid w:val="2A78569F"/>
    <w:rsid w:val="2A8721A1"/>
    <w:rsid w:val="2A8E541D"/>
    <w:rsid w:val="2AD22945"/>
    <w:rsid w:val="2B4C4B15"/>
    <w:rsid w:val="2B584346"/>
    <w:rsid w:val="2B724C49"/>
    <w:rsid w:val="2BF022F2"/>
    <w:rsid w:val="2C393484"/>
    <w:rsid w:val="2C3D315E"/>
    <w:rsid w:val="2C763137"/>
    <w:rsid w:val="2CD07145"/>
    <w:rsid w:val="2D11226A"/>
    <w:rsid w:val="2D74040C"/>
    <w:rsid w:val="2D8715B4"/>
    <w:rsid w:val="2DB5546F"/>
    <w:rsid w:val="2DBA1A0C"/>
    <w:rsid w:val="2DBA52AC"/>
    <w:rsid w:val="2E186274"/>
    <w:rsid w:val="2E6F486C"/>
    <w:rsid w:val="2E7C7BF0"/>
    <w:rsid w:val="2E847349"/>
    <w:rsid w:val="2E874698"/>
    <w:rsid w:val="2E9E4EA8"/>
    <w:rsid w:val="2EA559CC"/>
    <w:rsid w:val="2EBF567D"/>
    <w:rsid w:val="2F7C0055"/>
    <w:rsid w:val="2F8B5D5F"/>
    <w:rsid w:val="2FD27264"/>
    <w:rsid w:val="306D2365"/>
    <w:rsid w:val="3098634D"/>
    <w:rsid w:val="30D04945"/>
    <w:rsid w:val="30FD52B9"/>
    <w:rsid w:val="314D05BA"/>
    <w:rsid w:val="31D1266D"/>
    <w:rsid w:val="31D436E1"/>
    <w:rsid w:val="31DE2371"/>
    <w:rsid w:val="31F13FF6"/>
    <w:rsid w:val="32184ABE"/>
    <w:rsid w:val="326F4904"/>
    <w:rsid w:val="32892466"/>
    <w:rsid w:val="32D30429"/>
    <w:rsid w:val="333210FA"/>
    <w:rsid w:val="334E70BA"/>
    <w:rsid w:val="338C060E"/>
    <w:rsid w:val="34321688"/>
    <w:rsid w:val="348A3172"/>
    <w:rsid w:val="34940512"/>
    <w:rsid w:val="35047699"/>
    <w:rsid w:val="35114273"/>
    <w:rsid w:val="351318A8"/>
    <w:rsid w:val="35673A18"/>
    <w:rsid w:val="35911336"/>
    <w:rsid w:val="36457E42"/>
    <w:rsid w:val="36C50EA1"/>
    <w:rsid w:val="36D449E6"/>
    <w:rsid w:val="36F00597"/>
    <w:rsid w:val="376B03FF"/>
    <w:rsid w:val="378232D7"/>
    <w:rsid w:val="378C7FB0"/>
    <w:rsid w:val="381C27D2"/>
    <w:rsid w:val="383C5928"/>
    <w:rsid w:val="38511C2A"/>
    <w:rsid w:val="38603CB7"/>
    <w:rsid w:val="386C4A33"/>
    <w:rsid w:val="3890147E"/>
    <w:rsid w:val="38BD4482"/>
    <w:rsid w:val="38F21636"/>
    <w:rsid w:val="39124EF0"/>
    <w:rsid w:val="391B17FB"/>
    <w:rsid w:val="39820AD9"/>
    <w:rsid w:val="39920B94"/>
    <w:rsid w:val="39DB44D9"/>
    <w:rsid w:val="39F070CB"/>
    <w:rsid w:val="3A707952"/>
    <w:rsid w:val="3AD7729B"/>
    <w:rsid w:val="3B076F03"/>
    <w:rsid w:val="3B155C1F"/>
    <w:rsid w:val="3B24094A"/>
    <w:rsid w:val="3B780AB8"/>
    <w:rsid w:val="3B971F8A"/>
    <w:rsid w:val="3BEA30A1"/>
    <w:rsid w:val="3BF228C6"/>
    <w:rsid w:val="3BF73100"/>
    <w:rsid w:val="3BFF06AE"/>
    <w:rsid w:val="3C2A0FC1"/>
    <w:rsid w:val="3C2A4ED0"/>
    <w:rsid w:val="3C520326"/>
    <w:rsid w:val="3C692F04"/>
    <w:rsid w:val="3D397B35"/>
    <w:rsid w:val="3D5E1FA4"/>
    <w:rsid w:val="3DCA33FF"/>
    <w:rsid w:val="3DCE4C4B"/>
    <w:rsid w:val="3DD1477D"/>
    <w:rsid w:val="3E454B58"/>
    <w:rsid w:val="3F3341F9"/>
    <w:rsid w:val="3F480C33"/>
    <w:rsid w:val="3F6A0590"/>
    <w:rsid w:val="3F9D00F2"/>
    <w:rsid w:val="3FF83DA5"/>
    <w:rsid w:val="407C000A"/>
    <w:rsid w:val="408074AB"/>
    <w:rsid w:val="40872A32"/>
    <w:rsid w:val="40D54AC2"/>
    <w:rsid w:val="418B40AA"/>
    <w:rsid w:val="41B70377"/>
    <w:rsid w:val="41B8186F"/>
    <w:rsid w:val="42437CD5"/>
    <w:rsid w:val="42604D00"/>
    <w:rsid w:val="42CE59EC"/>
    <w:rsid w:val="42D13C31"/>
    <w:rsid w:val="431B2C3B"/>
    <w:rsid w:val="432065D2"/>
    <w:rsid w:val="43283732"/>
    <w:rsid w:val="4336305F"/>
    <w:rsid w:val="43A60E01"/>
    <w:rsid w:val="43E15C9F"/>
    <w:rsid w:val="43F22E7A"/>
    <w:rsid w:val="43F366CF"/>
    <w:rsid w:val="43F451A0"/>
    <w:rsid w:val="43F90916"/>
    <w:rsid w:val="446E5A32"/>
    <w:rsid w:val="446F6674"/>
    <w:rsid w:val="447536C4"/>
    <w:rsid w:val="44903282"/>
    <w:rsid w:val="451B57EA"/>
    <w:rsid w:val="45276161"/>
    <w:rsid w:val="4568137A"/>
    <w:rsid w:val="45955B5E"/>
    <w:rsid w:val="45BD09D4"/>
    <w:rsid w:val="45C67822"/>
    <w:rsid w:val="466162CE"/>
    <w:rsid w:val="469E18EE"/>
    <w:rsid w:val="46AD081E"/>
    <w:rsid w:val="46AD322F"/>
    <w:rsid w:val="46CE3D35"/>
    <w:rsid w:val="46E072D2"/>
    <w:rsid w:val="46F46CA7"/>
    <w:rsid w:val="474D134F"/>
    <w:rsid w:val="4769275D"/>
    <w:rsid w:val="476D65BA"/>
    <w:rsid w:val="477161CB"/>
    <w:rsid w:val="47994238"/>
    <w:rsid w:val="47E956C9"/>
    <w:rsid w:val="47EB2B10"/>
    <w:rsid w:val="48DA3C44"/>
    <w:rsid w:val="494E3A84"/>
    <w:rsid w:val="495621A5"/>
    <w:rsid w:val="49760024"/>
    <w:rsid w:val="49992DDB"/>
    <w:rsid w:val="49AC153B"/>
    <w:rsid w:val="49C55D0A"/>
    <w:rsid w:val="4A243EB6"/>
    <w:rsid w:val="4A424A78"/>
    <w:rsid w:val="4A5B49F7"/>
    <w:rsid w:val="4A9F1311"/>
    <w:rsid w:val="4AA62D5B"/>
    <w:rsid w:val="4AFA5D84"/>
    <w:rsid w:val="4B0B2C4C"/>
    <w:rsid w:val="4B515DE6"/>
    <w:rsid w:val="4B7C5A32"/>
    <w:rsid w:val="4C1531B3"/>
    <w:rsid w:val="4C3F41EA"/>
    <w:rsid w:val="4C595173"/>
    <w:rsid w:val="4D814423"/>
    <w:rsid w:val="4D9E2777"/>
    <w:rsid w:val="4DE6593D"/>
    <w:rsid w:val="4E1D65E4"/>
    <w:rsid w:val="4E280CD9"/>
    <w:rsid w:val="4E396918"/>
    <w:rsid w:val="4E5B6581"/>
    <w:rsid w:val="4E636F06"/>
    <w:rsid w:val="4E6E1E8B"/>
    <w:rsid w:val="4F184D9C"/>
    <w:rsid w:val="4F4A762A"/>
    <w:rsid w:val="4F705766"/>
    <w:rsid w:val="4FD231BB"/>
    <w:rsid w:val="50534907"/>
    <w:rsid w:val="50A8608E"/>
    <w:rsid w:val="50B01A20"/>
    <w:rsid w:val="51122F15"/>
    <w:rsid w:val="512A3F07"/>
    <w:rsid w:val="514D1B7F"/>
    <w:rsid w:val="515B2BDB"/>
    <w:rsid w:val="519F274A"/>
    <w:rsid w:val="51DB2B1E"/>
    <w:rsid w:val="51E00AB0"/>
    <w:rsid w:val="51EC519A"/>
    <w:rsid w:val="523E6F09"/>
    <w:rsid w:val="52516332"/>
    <w:rsid w:val="52731D71"/>
    <w:rsid w:val="52905290"/>
    <w:rsid w:val="52C63674"/>
    <w:rsid w:val="531F51C4"/>
    <w:rsid w:val="532A31D6"/>
    <w:rsid w:val="537D6A93"/>
    <w:rsid w:val="53B95169"/>
    <w:rsid w:val="53C702C4"/>
    <w:rsid w:val="53D670C8"/>
    <w:rsid w:val="53DB46F2"/>
    <w:rsid w:val="53F23481"/>
    <w:rsid w:val="53F638D0"/>
    <w:rsid w:val="54001748"/>
    <w:rsid w:val="541C1BCD"/>
    <w:rsid w:val="542D2B1B"/>
    <w:rsid w:val="54531E4C"/>
    <w:rsid w:val="54E214E7"/>
    <w:rsid w:val="54F76BA0"/>
    <w:rsid w:val="5585304D"/>
    <w:rsid w:val="55975D27"/>
    <w:rsid w:val="55C63241"/>
    <w:rsid w:val="55D976B8"/>
    <w:rsid w:val="55F0132B"/>
    <w:rsid w:val="56511272"/>
    <w:rsid w:val="567031EB"/>
    <w:rsid w:val="56C71B93"/>
    <w:rsid w:val="56EC6863"/>
    <w:rsid w:val="56F76671"/>
    <w:rsid w:val="57190FE7"/>
    <w:rsid w:val="571C6DB6"/>
    <w:rsid w:val="571E31AB"/>
    <w:rsid w:val="574A7D24"/>
    <w:rsid w:val="57565677"/>
    <w:rsid w:val="578C24FE"/>
    <w:rsid w:val="58270060"/>
    <w:rsid w:val="582F4189"/>
    <w:rsid w:val="5842768F"/>
    <w:rsid w:val="58434129"/>
    <w:rsid w:val="58566CB6"/>
    <w:rsid w:val="589334EA"/>
    <w:rsid w:val="58A52B9B"/>
    <w:rsid w:val="58BE6214"/>
    <w:rsid w:val="58E02847"/>
    <w:rsid w:val="58EB254C"/>
    <w:rsid w:val="591907FB"/>
    <w:rsid w:val="59391349"/>
    <w:rsid w:val="593B0205"/>
    <w:rsid w:val="593C734A"/>
    <w:rsid w:val="596B56DB"/>
    <w:rsid w:val="59A11844"/>
    <w:rsid w:val="59E60231"/>
    <w:rsid w:val="59F03CD1"/>
    <w:rsid w:val="5A2062AD"/>
    <w:rsid w:val="5A3156F9"/>
    <w:rsid w:val="5A674E51"/>
    <w:rsid w:val="5A865D4A"/>
    <w:rsid w:val="5A8D6E04"/>
    <w:rsid w:val="5ACA7450"/>
    <w:rsid w:val="5AF62198"/>
    <w:rsid w:val="5B09223F"/>
    <w:rsid w:val="5B56755F"/>
    <w:rsid w:val="5B5C044A"/>
    <w:rsid w:val="5B98092D"/>
    <w:rsid w:val="5BD1632D"/>
    <w:rsid w:val="5C0154A5"/>
    <w:rsid w:val="5C0B587F"/>
    <w:rsid w:val="5C1B454A"/>
    <w:rsid w:val="5C29423F"/>
    <w:rsid w:val="5C451821"/>
    <w:rsid w:val="5C6B49DD"/>
    <w:rsid w:val="5CDB0CE0"/>
    <w:rsid w:val="5D6D3A19"/>
    <w:rsid w:val="5D715DFA"/>
    <w:rsid w:val="5D9248E4"/>
    <w:rsid w:val="5DA832BE"/>
    <w:rsid w:val="5DB52CB3"/>
    <w:rsid w:val="5E012EDE"/>
    <w:rsid w:val="5E2679B4"/>
    <w:rsid w:val="5EBD39C5"/>
    <w:rsid w:val="5EE02C53"/>
    <w:rsid w:val="5EE27EA0"/>
    <w:rsid w:val="5EEA2EB7"/>
    <w:rsid w:val="5F186C45"/>
    <w:rsid w:val="5F523EE5"/>
    <w:rsid w:val="5F6E4881"/>
    <w:rsid w:val="5FA20CDE"/>
    <w:rsid w:val="5FAC7F04"/>
    <w:rsid w:val="5FE57DC1"/>
    <w:rsid w:val="5FEDF296"/>
    <w:rsid w:val="5FEE2D37"/>
    <w:rsid w:val="603D7EA9"/>
    <w:rsid w:val="603F24C0"/>
    <w:rsid w:val="606F780B"/>
    <w:rsid w:val="60805B1C"/>
    <w:rsid w:val="608D0F0F"/>
    <w:rsid w:val="60913494"/>
    <w:rsid w:val="60C530A6"/>
    <w:rsid w:val="60EA38B5"/>
    <w:rsid w:val="60EC63DD"/>
    <w:rsid w:val="60EF5AD9"/>
    <w:rsid w:val="60FD3A88"/>
    <w:rsid w:val="61066B88"/>
    <w:rsid w:val="61B42E7D"/>
    <w:rsid w:val="61FF470F"/>
    <w:rsid w:val="62130378"/>
    <w:rsid w:val="62374D52"/>
    <w:rsid w:val="624A29A4"/>
    <w:rsid w:val="62866CCA"/>
    <w:rsid w:val="62881196"/>
    <w:rsid w:val="62CD5F0D"/>
    <w:rsid w:val="631E226D"/>
    <w:rsid w:val="632B7CDC"/>
    <w:rsid w:val="63634DEB"/>
    <w:rsid w:val="641110FD"/>
    <w:rsid w:val="641D5E70"/>
    <w:rsid w:val="641F1080"/>
    <w:rsid w:val="64412B05"/>
    <w:rsid w:val="64611D90"/>
    <w:rsid w:val="64643AAD"/>
    <w:rsid w:val="649D5302"/>
    <w:rsid w:val="64F45877"/>
    <w:rsid w:val="64FE612C"/>
    <w:rsid w:val="65022961"/>
    <w:rsid w:val="65192B0E"/>
    <w:rsid w:val="653B15A6"/>
    <w:rsid w:val="65405EC8"/>
    <w:rsid w:val="654E3F2B"/>
    <w:rsid w:val="656B105E"/>
    <w:rsid w:val="65904828"/>
    <w:rsid w:val="65944EB6"/>
    <w:rsid w:val="65C04DC1"/>
    <w:rsid w:val="65D25782"/>
    <w:rsid w:val="65F112B5"/>
    <w:rsid w:val="66305709"/>
    <w:rsid w:val="663D37C8"/>
    <w:rsid w:val="66863AEC"/>
    <w:rsid w:val="66D678D1"/>
    <w:rsid w:val="66E800E2"/>
    <w:rsid w:val="66EB13B8"/>
    <w:rsid w:val="670A18B5"/>
    <w:rsid w:val="673A1EED"/>
    <w:rsid w:val="67572659"/>
    <w:rsid w:val="675D3D3C"/>
    <w:rsid w:val="676C19C1"/>
    <w:rsid w:val="677F1020"/>
    <w:rsid w:val="67900DB8"/>
    <w:rsid w:val="67AA4E76"/>
    <w:rsid w:val="685A0102"/>
    <w:rsid w:val="68B21631"/>
    <w:rsid w:val="68BA0025"/>
    <w:rsid w:val="68BE40B2"/>
    <w:rsid w:val="68DD26DC"/>
    <w:rsid w:val="68F43C53"/>
    <w:rsid w:val="69121EE0"/>
    <w:rsid w:val="692E4625"/>
    <w:rsid w:val="692F0CA0"/>
    <w:rsid w:val="693D0A5F"/>
    <w:rsid w:val="695F012D"/>
    <w:rsid w:val="69766D64"/>
    <w:rsid w:val="699F3BC6"/>
    <w:rsid w:val="6A22656B"/>
    <w:rsid w:val="6A662114"/>
    <w:rsid w:val="6AEB4B45"/>
    <w:rsid w:val="6AF576DE"/>
    <w:rsid w:val="6B126B4F"/>
    <w:rsid w:val="6B15184A"/>
    <w:rsid w:val="6B2507B7"/>
    <w:rsid w:val="6B5660B2"/>
    <w:rsid w:val="6BD30FE1"/>
    <w:rsid w:val="6C0C0CD3"/>
    <w:rsid w:val="6C0F2FCC"/>
    <w:rsid w:val="6C2D2D37"/>
    <w:rsid w:val="6CA44788"/>
    <w:rsid w:val="6D144FD5"/>
    <w:rsid w:val="6D1F7C9E"/>
    <w:rsid w:val="6D3D2870"/>
    <w:rsid w:val="6D3F3DBC"/>
    <w:rsid w:val="6D710C1F"/>
    <w:rsid w:val="6DA33FF5"/>
    <w:rsid w:val="6DA3676C"/>
    <w:rsid w:val="6E2718D0"/>
    <w:rsid w:val="6E317325"/>
    <w:rsid w:val="6E557739"/>
    <w:rsid w:val="6E59706F"/>
    <w:rsid w:val="6EC63804"/>
    <w:rsid w:val="6EFD5504"/>
    <w:rsid w:val="6F3969B3"/>
    <w:rsid w:val="6F876E74"/>
    <w:rsid w:val="6F9221E3"/>
    <w:rsid w:val="6FAA0956"/>
    <w:rsid w:val="6FAA4A53"/>
    <w:rsid w:val="6FCC53C2"/>
    <w:rsid w:val="6FDA701E"/>
    <w:rsid w:val="7034165B"/>
    <w:rsid w:val="70637466"/>
    <w:rsid w:val="70647689"/>
    <w:rsid w:val="70A86ECB"/>
    <w:rsid w:val="71187CF0"/>
    <w:rsid w:val="71666FE0"/>
    <w:rsid w:val="717F30B2"/>
    <w:rsid w:val="71B25CEF"/>
    <w:rsid w:val="721D7272"/>
    <w:rsid w:val="72A747B2"/>
    <w:rsid w:val="72EC68C7"/>
    <w:rsid w:val="730E4341"/>
    <w:rsid w:val="73444F92"/>
    <w:rsid w:val="73524E93"/>
    <w:rsid w:val="73A2059A"/>
    <w:rsid w:val="73BB59B0"/>
    <w:rsid w:val="73FB007C"/>
    <w:rsid w:val="744051C6"/>
    <w:rsid w:val="747B4C11"/>
    <w:rsid w:val="74997272"/>
    <w:rsid w:val="74B66473"/>
    <w:rsid w:val="74BC6FBB"/>
    <w:rsid w:val="74D04BFB"/>
    <w:rsid w:val="750C7EBD"/>
    <w:rsid w:val="757B2BA3"/>
    <w:rsid w:val="75BC2EDF"/>
    <w:rsid w:val="75D34262"/>
    <w:rsid w:val="760C411B"/>
    <w:rsid w:val="76411EB0"/>
    <w:rsid w:val="7647191B"/>
    <w:rsid w:val="764978AC"/>
    <w:rsid w:val="76E15B91"/>
    <w:rsid w:val="76F1237A"/>
    <w:rsid w:val="77047774"/>
    <w:rsid w:val="770B2158"/>
    <w:rsid w:val="77216795"/>
    <w:rsid w:val="77363BCE"/>
    <w:rsid w:val="7737250B"/>
    <w:rsid w:val="77877EE1"/>
    <w:rsid w:val="7788551C"/>
    <w:rsid w:val="778945A6"/>
    <w:rsid w:val="779C22B2"/>
    <w:rsid w:val="77B83F0B"/>
    <w:rsid w:val="78A733AE"/>
    <w:rsid w:val="78B8094F"/>
    <w:rsid w:val="78D70B36"/>
    <w:rsid w:val="78F82EE4"/>
    <w:rsid w:val="794C49E0"/>
    <w:rsid w:val="795061E3"/>
    <w:rsid w:val="795914CF"/>
    <w:rsid w:val="795D19F5"/>
    <w:rsid w:val="79A75BC1"/>
    <w:rsid w:val="79F31AA5"/>
    <w:rsid w:val="7A1760FE"/>
    <w:rsid w:val="7A671700"/>
    <w:rsid w:val="7A711BF0"/>
    <w:rsid w:val="7A8E44B9"/>
    <w:rsid w:val="7B602A9C"/>
    <w:rsid w:val="7B806ECA"/>
    <w:rsid w:val="7B8E0B73"/>
    <w:rsid w:val="7BAA194E"/>
    <w:rsid w:val="7BBD5F5E"/>
    <w:rsid w:val="7C0A1A5B"/>
    <w:rsid w:val="7C243C5A"/>
    <w:rsid w:val="7C400295"/>
    <w:rsid w:val="7C4D311B"/>
    <w:rsid w:val="7C5D5974"/>
    <w:rsid w:val="7CA32848"/>
    <w:rsid w:val="7D1C6463"/>
    <w:rsid w:val="7D294E21"/>
    <w:rsid w:val="7D420865"/>
    <w:rsid w:val="7D9408AE"/>
    <w:rsid w:val="7DD5012E"/>
    <w:rsid w:val="7DED7DB1"/>
    <w:rsid w:val="7E40212B"/>
    <w:rsid w:val="7E622511"/>
    <w:rsid w:val="7E683682"/>
    <w:rsid w:val="7E7D7EC4"/>
    <w:rsid w:val="7EA332FB"/>
    <w:rsid w:val="7EB12199"/>
    <w:rsid w:val="7EB20989"/>
    <w:rsid w:val="7ED570C1"/>
    <w:rsid w:val="7EE11A86"/>
    <w:rsid w:val="7EFD1EDF"/>
    <w:rsid w:val="7F557897"/>
    <w:rsid w:val="7F583373"/>
    <w:rsid w:val="7F7456E7"/>
    <w:rsid w:val="7F980EC2"/>
    <w:rsid w:val="7FFE3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835FBA-AD9C-4845-8AE1-80D0B23F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uiPriority w:val="99"/>
    <w:unhideWhenUsed/>
    <w:qFormat/>
    <w:pPr>
      <w:widowControl w:val="0"/>
      <w:autoSpaceDE w:val="0"/>
      <w:autoSpaceDN w:val="0"/>
      <w:adjustRightInd w:val="0"/>
    </w:pPr>
    <w:rPr>
      <w:rFonts w:ascii="仿宋" w:eastAsia="仿宋" w:hAnsi="仿宋" w:hint="eastAsia"/>
      <w:color w:val="000000"/>
      <w:sz w:val="24"/>
      <w:szCs w:val="24"/>
    </w:rPr>
  </w:style>
  <w:style w:type="character" w:customStyle="1" w:styleId="Char">
    <w:name w:val="批注框文本 Char"/>
    <w:basedOn w:val="a0"/>
    <w:link w:val="a3"/>
    <w:qFormat/>
    <w:rPr>
      <w:rFonts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191</Words>
  <Characters>1093</Characters>
  <Application>Microsoft Office Word</Application>
  <DocSecurity>0</DocSecurity>
  <Lines>9</Lines>
  <Paragraphs>2</Paragraphs>
  <ScaleCrop>false</ScaleCrop>
  <Company>Sky123.Org</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huangl</dc:creator>
  <cp:lastModifiedBy>朱怡豪</cp:lastModifiedBy>
  <cp:revision>3</cp:revision>
  <cp:lastPrinted>2023-04-25T19:51:00Z</cp:lastPrinted>
  <dcterms:created xsi:type="dcterms:W3CDTF">2023-06-28T13:30:00Z</dcterms:created>
  <dcterms:modified xsi:type="dcterms:W3CDTF">2023-06-29T07:47:00Z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E105721D000742BAADDB74F18CF1B99E</vt:lpwstr>
  </property>
</Properties>
</file>